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ind w:hanging="187"/>
        <w:jc w:val="center"/>
        <w:rPr>
          <w:rFonts w:ascii="Arial" w:cs="Arial" w:eastAsia="Arial" w:hAnsi="Arial"/>
          <w:u w:val="none"/>
        </w:rPr>
      </w:pPr>
      <w:r w:rsidDel="00000000" w:rsidR="00000000" w:rsidRPr="00000000">
        <w:rPr>
          <w:rFonts w:ascii="Arial" w:cs="Arial" w:eastAsia="Arial" w:hAnsi="Arial"/>
          <w:u w:val="none"/>
          <w:rtl w:val="0"/>
        </w:rPr>
        <w:t xml:space="preserve">LIGAS INTERNAS DEPORTES DE RAQUETA</w:t>
      </w:r>
    </w:p>
    <w:p w:rsidR="00000000" w:rsidDel="00000000" w:rsidP="00000000" w:rsidRDefault="00000000" w:rsidRPr="00000000" w14:paraId="00000002">
      <w:pPr>
        <w:pStyle w:val="Heading1"/>
        <w:ind w:hanging="187"/>
        <w:jc w:val="center"/>
        <w:rPr>
          <w:rFonts w:ascii="Arial" w:cs="Arial" w:eastAsia="Arial" w:hAnsi="Arial"/>
          <w:u w:val="none"/>
        </w:rPr>
      </w:pPr>
      <w:r w:rsidDel="00000000" w:rsidR="00000000" w:rsidRPr="00000000">
        <w:rPr>
          <w:rFonts w:ascii="Arial" w:cs="Arial" w:eastAsia="Arial" w:hAnsi="Arial"/>
          <w:u w:val="none"/>
          <w:rtl w:val="0"/>
        </w:rPr>
        <w:t xml:space="preserve">CLUB DEPORTIVO INDUSTRIALES</w:t>
      </w:r>
    </w:p>
    <w:p w:rsidR="00000000" w:rsidDel="00000000" w:rsidP="00000000" w:rsidRDefault="00000000" w:rsidRPr="00000000" w14:paraId="00000003">
      <w:pPr>
        <w:pStyle w:val="Heading2"/>
        <w:rPr>
          <w:rFonts w:ascii="Arial" w:cs="Arial" w:eastAsia="Arial" w:hAnsi="Arial"/>
        </w:rPr>
      </w:pPr>
      <w:r w:rsidDel="00000000" w:rsidR="00000000" w:rsidRPr="00000000">
        <w:rPr>
          <w:rFonts w:ascii="Arial" w:cs="Arial" w:eastAsia="Arial" w:hAnsi="Arial"/>
          <w:rtl w:val="0"/>
        </w:rPr>
        <w:t xml:space="preserve">2025-2026</w:t>
      </w:r>
    </w:p>
    <w:p w:rsidR="00000000" w:rsidDel="00000000" w:rsidP="00000000" w:rsidRDefault="00000000" w:rsidRPr="00000000" w14:paraId="00000004">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5">
      <w:pPr>
        <w:pStyle w:val="Heading3"/>
        <w:rPr>
          <w:rFonts w:ascii="Arial" w:cs="Arial" w:eastAsia="Arial" w:hAnsi="Arial"/>
          <w:u w:val="none"/>
        </w:rPr>
      </w:pPr>
      <w:r w:rsidDel="00000000" w:rsidR="00000000" w:rsidRPr="00000000">
        <w:rPr>
          <w:rFonts w:ascii="Arial" w:cs="Arial" w:eastAsia="Arial" w:hAnsi="Arial"/>
          <w:u w:val="none"/>
          <w:rtl w:val="0"/>
        </w:rPr>
        <w:t xml:space="preserve">FORMULARIO DE INSCRIPCIÓN</w:t>
      </w:r>
    </w:p>
    <w:p w:rsidR="00000000" w:rsidDel="00000000" w:rsidP="00000000" w:rsidRDefault="00000000" w:rsidRPr="00000000" w14:paraId="00000006">
      <w:pPr>
        <w:ind w:left="708" w:firstLine="0"/>
        <w:rPr>
          <w:rFonts w:ascii="Arial" w:cs="Arial" w:eastAsia="Arial" w:hAnsi="Arial"/>
          <w:sz w:val="20"/>
          <w:szCs w:val="20"/>
          <w:u w:val="single"/>
        </w:rPr>
      </w:pPr>
      <w:r w:rsidDel="00000000" w:rsidR="00000000" w:rsidRPr="00000000">
        <w:rPr>
          <w:rFonts w:ascii="Arial" w:cs="Arial" w:eastAsia="Arial" w:hAnsi="Arial"/>
          <w:sz w:val="32"/>
          <w:szCs w:val="32"/>
          <w:u w:val="single"/>
          <w:rtl w:val="0"/>
        </w:rPr>
        <w:t xml:space="preserve"> </w:t>
      </w:r>
      <w:r w:rsidDel="00000000" w:rsidR="00000000" w:rsidRPr="00000000">
        <w:rPr>
          <w:rtl w:val="0"/>
        </w:rPr>
      </w:r>
    </w:p>
    <w:tbl>
      <w:tblPr>
        <w:tblStyle w:val="Table1"/>
        <w:tblW w:w="15467.0" w:type="dxa"/>
        <w:jc w:val="left"/>
        <w:tblInd w:w="55.0" w:type="dxa"/>
        <w:tblLayout w:type="fixed"/>
        <w:tblLook w:val="0400"/>
      </w:tblPr>
      <w:tblGrid>
        <w:gridCol w:w="3183"/>
        <w:gridCol w:w="2349"/>
        <w:gridCol w:w="1854"/>
        <w:gridCol w:w="1984"/>
        <w:gridCol w:w="143"/>
        <w:gridCol w:w="1842"/>
        <w:gridCol w:w="142"/>
        <w:gridCol w:w="1843"/>
        <w:gridCol w:w="2127"/>
        <w:tblGridChange w:id="0">
          <w:tblGrid>
            <w:gridCol w:w="3183"/>
            <w:gridCol w:w="2349"/>
            <w:gridCol w:w="1854"/>
            <w:gridCol w:w="1984"/>
            <w:gridCol w:w="143"/>
            <w:gridCol w:w="1842"/>
            <w:gridCol w:w="142"/>
            <w:gridCol w:w="1843"/>
            <w:gridCol w:w="2127"/>
          </w:tblGrid>
        </w:tblGridChange>
      </w:tblGrid>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1f497d" w:val="clear"/>
            <w:vAlign w:val="bottom"/>
          </w:tcPr>
          <w:p w:rsidR="00000000" w:rsidDel="00000000" w:rsidP="00000000" w:rsidRDefault="00000000" w:rsidRPr="00000000" w14:paraId="00000007">
            <w:pPr>
              <w:jc w:val="center"/>
              <w:rPr>
                <w:rFonts w:ascii="Calibri" w:cs="Calibri" w:eastAsia="Calibri" w:hAnsi="Calibri"/>
                <w:b w:val="1"/>
                <w:color w:val="ffffff"/>
                <w:sz w:val="22"/>
                <w:szCs w:val="22"/>
              </w:rPr>
            </w:pPr>
            <w:r w:rsidDel="00000000" w:rsidR="00000000" w:rsidRPr="00000000">
              <w:rPr>
                <w:rFonts w:ascii="Calibri" w:cs="Calibri" w:eastAsia="Calibri" w:hAnsi="Calibri"/>
                <w:b w:val="1"/>
                <w:color w:val="ffffff"/>
                <w:sz w:val="22"/>
                <w:szCs w:val="22"/>
                <w:rtl w:val="0"/>
              </w:rPr>
              <w:t xml:space="preserve">DEPORTE / MODALIDAD</w:t>
            </w:r>
          </w:p>
        </w:tc>
        <w:tc>
          <w:tcPr>
            <w:tcBorders>
              <w:top w:color="000000" w:space="0" w:sz="4" w:val="single"/>
              <w:left w:color="000000" w:space="0" w:sz="0" w:val="nil"/>
              <w:bottom w:color="000000" w:space="0" w:sz="4" w:val="single"/>
              <w:right w:color="000000" w:space="0" w:sz="4" w:val="single"/>
            </w:tcBorders>
            <w:shd w:fill="93cddd" w:val="clear"/>
            <w:vAlign w:val="bottom"/>
          </w:tcPr>
          <w:p w:rsidR="00000000" w:rsidDel="00000000" w:rsidP="00000000" w:rsidRDefault="00000000" w:rsidRPr="00000000" w14:paraId="00000008">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INDIVIDUAL MASC</w:t>
            </w:r>
          </w:p>
        </w:tc>
        <w:tc>
          <w:tcPr>
            <w:tcBorders>
              <w:top w:color="000000" w:space="0" w:sz="4" w:val="single"/>
              <w:left w:color="000000" w:space="0" w:sz="0" w:val="nil"/>
              <w:bottom w:color="000000" w:space="0" w:sz="4" w:val="single"/>
              <w:right w:color="000000" w:space="0" w:sz="4" w:val="single"/>
            </w:tcBorders>
            <w:shd w:fill="93cddd" w:val="clear"/>
          </w:tcPr>
          <w:p w:rsidR="00000000" w:rsidDel="00000000" w:rsidP="00000000" w:rsidRDefault="00000000" w:rsidRPr="00000000" w14:paraId="00000009">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INDIVIDUAL FEM</w:t>
            </w:r>
          </w:p>
        </w:tc>
        <w:tc>
          <w:tcPr>
            <w:tcBorders>
              <w:top w:color="000000" w:space="0" w:sz="4" w:val="single"/>
              <w:left w:color="000000" w:space="0" w:sz="0" w:val="nil"/>
              <w:bottom w:color="000000" w:space="0" w:sz="4" w:val="single"/>
              <w:right w:color="000000" w:space="0" w:sz="4" w:val="single"/>
            </w:tcBorders>
            <w:shd w:fill="93cddd" w:val="clear"/>
            <w:vAlign w:val="bottom"/>
          </w:tcPr>
          <w:p w:rsidR="00000000" w:rsidDel="00000000" w:rsidP="00000000" w:rsidRDefault="00000000" w:rsidRPr="00000000" w14:paraId="0000000A">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DOBLES MASC</w:t>
            </w:r>
          </w:p>
        </w:tc>
        <w:tc>
          <w:tcPr>
            <w:gridSpan w:val="2"/>
            <w:tcBorders>
              <w:top w:color="000000" w:space="0" w:sz="4" w:val="single"/>
              <w:left w:color="000000" w:space="0" w:sz="0" w:val="nil"/>
              <w:bottom w:color="000000" w:space="0" w:sz="4" w:val="single"/>
              <w:right w:color="000000" w:space="0" w:sz="4" w:val="single"/>
            </w:tcBorders>
            <w:shd w:fill="93cddd" w:val="clear"/>
            <w:vAlign w:val="bottom"/>
          </w:tcPr>
          <w:p w:rsidR="00000000" w:rsidDel="00000000" w:rsidP="00000000" w:rsidRDefault="00000000" w:rsidRPr="00000000" w14:paraId="0000000B">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DOBLES FEM</w:t>
            </w:r>
          </w:p>
        </w:tc>
        <w:tc>
          <w:tcPr>
            <w:gridSpan w:val="2"/>
            <w:tcBorders>
              <w:top w:color="000000" w:space="0" w:sz="4" w:val="single"/>
              <w:left w:color="000000" w:space="0" w:sz="0" w:val="nil"/>
              <w:bottom w:color="000000" w:space="0" w:sz="4" w:val="single"/>
              <w:right w:color="000000" w:space="0" w:sz="4" w:val="single"/>
            </w:tcBorders>
            <w:shd w:fill="93cddd" w:val="clear"/>
            <w:vAlign w:val="bottom"/>
          </w:tcPr>
          <w:p w:rsidR="00000000" w:rsidDel="00000000" w:rsidP="00000000" w:rsidRDefault="00000000" w:rsidRPr="00000000" w14:paraId="0000000D">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DOBLES MIXTO</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ffc000" w:val="clear"/>
            <w:vAlign w:val="bottom"/>
          </w:tcPr>
          <w:p w:rsidR="00000000" w:rsidDel="00000000" w:rsidP="00000000" w:rsidRDefault="00000000" w:rsidRPr="00000000" w14:paraId="0000000F">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BÁDMINTON</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10">
            <w:pPr>
              <w:jc w:val="cente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011">
            <w:pPr>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5a5a5" w:val="clear"/>
            <w:vAlign w:val="bottom"/>
          </w:tcPr>
          <w:p w:rsidR="00000000" w:rsidDel="00000000" w:rsidP="00000000" w:rsidRDefault="00000000" w:rsidRPr="00000000" w14:paraId="00000012">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NO </w:t>
            </w:r>
          </w:p>
        </w:tc>
        <w:tc>
          <w:tcPr>
            <w:gridSpan w:val="2"/>
            <w:tcBorders>
              <w:top w:color="000000" w:space="0" w:sz="0" w:val="nil"/>
              <w:left w:color="000000" w:space="0" w:sz="0" w:val="nil"/>
              <w:bottom w:color="000000" w:space="0" w:sz="4" w:val="single"/>
              <w:right w:color="000000" w:space="0" w:sz="4" w:val="single"/>
            </w:tcBorders>
            <w:shd w:fill="a5a5a5" w:val="clear"/>
            <w:vAlign w:val="bottom"/>
          </w:tcPr>
          <w:p w:rsidR="00000000" w:rsidDel="00000000" w:rsidP="00000000" w:rsidRDefault="00000000" w:rsidRPr="00000000" w14:paraId="00000013">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NO</w:t>
            </w:r>
          </w:p>
        </w:tc>
        <w:tc>
          <w:tcPr>
            <w:gridSpan w:val="2"/>
            <w:tcBorders>
              <w:top w:color="000000" w:space="0" w:sz="0" w:val="nil"/>
              <w:left w:color="000000" w:space="0" w:sz="0" w:val="nil"/>
              <w:bottom w:color="000000" w:space="0" w:sz="4" w:val="single"/>
              <w:right w:color="000000" w:space="0" w:sz="4" w:val="single"/>
            </w:tcBorders>
            <w:shd w:fill="a5a5a5" w:val="clear"/>
            <w:vAlign w:val="bottom"/>
          </w:tcPr>
          <w:p w:rsidR="00000000" w:rsidDel="00000000" w:rsidP="00000000" w:rsidRDefault="00000000" w:rsidRPr="00000000" w14:paraId="00000015">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NO</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ffc000" w:val="clear"/>
            <w:vAlign w:val="bottom"/>
          </w:tcPr>
          <w:p w:rsidR="00000000" w:rsidDel="00000000" w:rsidP="00000000" w:rsidRDefault="00000000" w:rsidRPr="00000000" w14:paraId="00000017">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TENIS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18">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19">
            <w:pPr>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5a5a5" w:val="clear"/>
            <w:vAlign w:val="bottom"/>
          </w:tcPr>
          <w:p w:rsidR="00000000" w:rsidDel="00000000" w:rsidP="00000000" w:rsidRDefault="00000000" w:rsidRPr="00000000" w14:paraId="0000001A">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NO</w:t>
            </w:r>
          </w:p>
        </w:tc>
        <w:tc>
          <w:tcPr>
            <w:gridSpan w:val="2"/>
            <w:tcBorders>
              <w:top w:color="000000" w:space="0" w:sz="0" w:val="nil"/>
              <w:left w:color="000000" w:space="0" w:sz="0" w:val="nil"/>
              <w:bottom w:color="000000" w:space="0" w:sz="4" w:val="single"/>
              <w:right w:color="000000" w:space="0" w:sz="4" w:val="single"/>
            </w:tcBorders>
            <w:shd w:fill="a5a5a5" w:val="clear"/>
            <w:vAlign w:val="bottom"/>
          </w:tcPr>
          <w:p w:rsidR="00000000" w:rsidDel="00000000" w:rsidP="00000000" w:rsidRDefault="00000000" w:rsidRPr="00000000" w14:paraId="0000001B">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NO</w:t>
            </w:r>
          </w:p>
        </w:tc>
        <w:tc>
          <w:tcPr>
            <w:gridSpan w:val="2"/>
            <w:tcBorders>
              <w:top w:color="000000" w:space="0" w:sz="0" w:val="nil"/>
              <w:left w:color="000000" w:space="0" w:sz="0" w:val="nil"/>
              <w:bottom w:color="000000" w:space="0" w:sz="4" w:val="single"/>
              <w:right w:color="000000" w:space="0" w:sz="4" w:val="single"/>
            </w:tcBorders>
            <w:shd w:fill="a5a5a5" w:val="clear"/>
            <w:vAlign w:val="bottom"/>
          </w:tcPr>
          <w:p w:rsidR="00000000" w:rsidDel="00000000" w:rsidP="00000000" w:rsidRDefault="00000000" w:rsidRPr="00000000" w14:paraId="0000001D">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NO</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ffc000" w:val="clear"/>
            <w:vAlign w:val="bottom"/>
          </w:tcPr>
          <w:p w:rsidR="00000000" w:rsidDel="00000000" w:rsidP="00000000" w:rsidRDefault="00000000" w:rsidRPr="00000000" w14:paraId="0000001F">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PÁDEL</w:t>
            </w:r>
          </w:p>
        </w:tc>
        <w:tc>
          <w:tcPr>
            <w:tcBorders>
              <w:top w:color="000000" w:space="0" w:sz="0" w:val="nil"/>
              <w:left w:color="000000" w:space="0" w:sz="0" w:val="nil"/>
              <w:bottom w:color="000000" w:space="0" w:sz="4" w:val="single"/>
              <w:right w:color="000000" w:space="0" w:sz="4" w:val="single"/>
            </w:tcBorders>
            <w:shd w:fill="a5a5a5" w:val="clear"/>
            <w:vAlign w:val="bottom"/>
          </w:tcPr>
          <w:p w:rsidR="00000000" w:rsidDel="00000000" w:rsidP="00000000" w:rsidRDefault="00000000" w:rsidRPr="00000000" w14:paraId="00000020">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NO </w:t>
            </w:r>
          </w:p>
        </w:tc>
        <w:tc>
          <w:tcPr>
            <w:tcBorders>
              <w:top w:color="000000" w:space="0" w:sz="4" w:val="single"/>
              <w:left w:color="000000" w:space="0" w:sz="0" w:val="nil"/>
              <w:bottom w:color="000000" w:space="0" w:sz="4" w:val="single"/>
              <w:right w:color="000000" w:space="0" w:sz="4" w:val="single"/>
            </w:tcBorders>
            <w:shd w:fill="a5a5a5" w:val="clear"/>
          </w:tcPr>
          <w:p w:rsidR="00000000" w:rsidDel="00000000" w:rsidP="00000000" w:rsidRDefault="00000000" w:rsidRPr="00000000" w14:paraId="00000021">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NO</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22">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23">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c>
          <w:tcPr>
            <w:gridSpan w:val="2"/>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25">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27">
            <w:pPr>
              <w:jc w:val="center"/>
              <w:rPr>
                <w:rFonts w:ascii="Calibri" w:cs="Calibri" w:eastAsia="Calibri" w:hAnsi="Calibri"/>
                <w:color w:val="000000"/>
                <w:sz w:val="10"/>
                <w:szCs w:val="1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28">
            <w:pPr>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29">
            <w:pPr>
              <w:jc w:val="center"/>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2A">
            <w:pPr>
              <w:jc w:val="center"/>
              <w:rPr>
                <w:rFonts w:ascii="Calibri" w:cs="Calibri" w:eastAsia="Calibri" w:hAnsi="Calibri"/>
                <w:color w:val="000000"/>
                <w:sz w:val="22"/>
                <w:szCs w:val="22"/>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2B">
            <w:pPr>
              <w:jc w:val="center"/>
              <w:rPr>
                <w:rFonts w:ascii="Calibri" w:cs="Calibri" w:eastAsia="Calibri" w:hAnsi="Calibri"/>
                <w:color w:val="000000"/>
                <w:sz w:val="22"/>
                <w:szCs w:val="22"/>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2D">
            <w:pPr>
              <w:jc w:val="center"/>
              <w:rPr>
                <w:rFonts w:ascii="Calibri" w:cs="Calibri" w:eastAsia="Calibri" w:hAnsi="Calibri"/>
                <w:color w:val="000000"/>
                <w:sz w:val="22"/>
                <w:szCs w:val="22"/>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31849b" w:val="clear"/>
            <w:vAlign w:val="bottom"/>
          </w:tcPr>
          <w:p w:rsidR="00000000" w:rsidDel="00000000" w:rsidP="00000000" w:rsidRDefault="00000000" w:rsidRPr="00000000" w14:paraId="0000002F">
            <w:pPr>
              <w:jc w:val="center"/>
              <w:rPr>
                <w:rFonts w:ascii="Calibri" w:cs="Calibri" w:eastAsia="Calibri" w:hAnsi="Calibri"/>
                <w:b w:val="1"/>
                <w:color w:val="ffffff"/>
                <w:sz w:val="22"/>
                <w:szCs w:val="22"/>
              </w:rPr>
            </w:pPr>
            <w:r w:rsidDel="00000000" w:rsidR="00000000" w:rsidRPr="00000000">
              <w:rPr>
                <w:rFonts w:ascii="Calibri" w:cs="Calibri" w:eastAsia="Calibri" w:hAnsi="Calibri"/>
                <w:b w:val="1"/>
                <w:color w:val="ffffff"/>
                <w:sz w:val="22"/>
                <w:szCs w:val="22"/>
                <w:rtl w:val="0"/>
              </w:rPr>
              <w:t xml:space="preserve">INSCRIPCIÓN</w:t>
            </w:r>
          </w:p>
        </w:tc>
        <w:tc>
          <w:tcPr>
            <w:tcBorders>
              <w:top w:color="000000" w:space="0" w:sz="4" w:val="single"/>
              <w:left w:color="000000" w:space="0" w:sz="0" w:val="nil"/>
              <w:bottom w:color="000000" w:space="0" w:sz="4" w:val="single"/>
              <w:right w:color="000000" w:space="0" w:sz="4" w:val="single"/>
            </w:tcBorders>
            <w:shd w:fill="31849b" w:val="clear"/>
            <w:vAlign w:val="bottom"/>
          </w:tcPr>
          <w:p w:rsidR="00000000" w:rsidDel="00000000" w:rsidP="00000000" w:rsidRDefault="00000000" w:rsidRPr="00000000" w14:paraId="00000030">
            <w:pPr>
              <w:jc w:val="center"/>
              <w:rPr>
                <w:rFonts w:ascii="Calibri" w:cs="Calibri" w:eastAsia="Calibri" w:hAnsi="Calibri"/>
                <w:b w:val="1"/>
                <w:color w:val="ffffff"/>
                <w:sz w:val="22"/>
                <w:szCs w:val="22"/>
              </w:rPr>
            </w:pPr>
            <w:r w:rsidDel="00000000" w:rsidR="00000000" w:rsidRPr="00000000">
              <w:rPr>
                <w:rFonts w:ascii="Calibri" w:cs="Calibri" w:eastAsia="Calibri" w:hAnsi="Calibri"/>
                <w:b w:val="1"/>
                <w:color w:val="ffffff"/>
                <w:sz w:val="22"/>
                <w:szCs w:val="22"/>
                <w:rtl w:val="0"/>
              </w:rPr>
              <w:t xml:space="preserve">NOMBRE</w:t>
            </w:r>
          </w:p>
        </w:tc>
        <w:tc>
          <w:tcPr>
            <w:tcBorders>
              <w:top w:color="000000" w:space="0" w:sz="4" w:val="single"/>
              <w:left w:color="000000" w:space="0" w:sz="0" w:val="nil"/>
              <w:bottom w:color="000000" w:space="0" w:sz="4" w:val="single"/>
              <w:right w:color="000000" w:space="0" w:sz="4" w:val="single"/>
            </w:tcBorders>
            <w:shd w:fill="31849b" w:val="clear"/>
          </w:tcPr>
          <w:p w:rsidR="00000000" w:rsidDel="00000000" w:rsidP="00000000" w:rsidRDefault="00000000" w:rsidRPr="00000000" w14:paraId="00000031">
            <w:pPr>
              <w:jc w:val="center"/>
              <w:rPr>
                <w:rFonts w:ascii="Calibri" w:cs="Calibri" w:eastAsia="Calibri" w:hAnsi="Calibri"/>
                <w:b w:val="1"/>
                <w:color w:val="ffffff"/>
                <w:sz w:val="22"/>
                <w:szCs w:val="22"/>
              </w:rPr>
            </w:pPr>
            <w:r w:rsidDel="00000000" w:rsidR="00000000" w:rsidRPr="00000000">
              <w:rPr>
                <w:rFonts w:ascii="Calibri" w:cs="Calibri" w:eastAsia="Calibri" w:hAnsi="Calibri"/>
                <w:b w:val="1"/>
                <w:color w:val="ffffff"/>
                <w:sz w:val="22"/>
                <w:szCs w:val="22"/>
                <w:rtl w:val="0"/>
              </w:rPr>
              <w:t xml:space="preserve">APELLIDO 1</w:t>
            </w:r>
          </w:p>
        </w:tc>
        <w:tc>
          <w:tcPr>
            <w:gridSpan w:val="2"/>
            <w:tcBorders>
              <w:top w:color="000000" w:space="0" w:sz="4" w:val="single"/>
              <w:left w:color="000000" w:space="0" w:sz="4" w:val="single"/>
              <w:bottom w:color="000000" w:space="0" w:sz="4" w:val="single"/>
              <w:right w:color="000000" w:space="0" w:sz="4" w:val="single"/>
            </w:tcBorders>
            <w:shd w:fill="31849b" w:val="clear"/>
            <w:vAlign w:val="bottom"/>
          </w:tcPr>
          <w:p w:rsidR="00000000" w:rsidDel="00000000" w:rsidP="00000000" w:rsidRDefault="00000000" w:rsidRPr="00000000" w14:paraId="00000032">
            <w:pPr>
              <w:jc w:val="center"/>
              <w:rPr>
                <w:rFonts w:ascii="Calibri" w:cs="Calibri" w:eastAsia="Calibri" w:hAnsi="Calibri"/>
                <w:b w:val="1"/>
                <w:color w:val="ffffff"/>
                <w:sz w:val="22"/>
                <w:szCs w:val="22"/>
              </w:rPr>
            </w:pPr>
            <w:r w:rsidDel="00000000" w:rsidR="00000000" w:rsidRPr="00000000">
              <w:rPr>
                <w:rFonts w:ascii="Calibri" w:cs="Calibri" w:eastAsia="Calibri" w:hAnsi="Calibri"/>
                <w:b w:val="1"/>
                <w:color w:val="ffffff"/>
                <w:sz w:val="22"/>
                <w:szCs w:val="22"/>
                <w:rtl w:val="0"/>
              </w:rPr>
              <w:t xml:space="preserve">APELLIDO 2</w:t>
            </w:r>
          </w:p>
        </w:tc>
        <w:tc>
          <w:tcPr>
            <w:gridSpan w:val="2"/>
            <w:tcBorders>
              <w:top w:color="000000" w:space="0" w:sz="4" w:val="single"/>
              <w:left w:color="000000" w:space="0" w:sz="0" w:val="nil"/>
              <w:bottom w:color="000000" w:space="0" w:sz="4" w:val="single"/>
              <w:right w:color="000000" w:space="0" w:sz="4" w:val="single"/>
            </w:tcBorders>
            <w:shd w:fill="31849b" w:val="clear"/>
            <w:vAlign w:val="bottom"/>
          </w:tcPr>
          <w:p w:rsidR="00000000" w:rsidDel="00000000" w:rsidP="00000000" w:rsidRDefault="00000000" w:rsidRPr="00000000" w14:paraId="00000034">
            <w:pPr>
              <w:jc w:val="center"/>
              <w:rPr>
                <w:rFonts w:ascii="Calibri" w:cs="Calibri" w:eastAsia="Calibri" w:hAnsi="Calibri"/>
                <w:b w:val="1"/>
                <w:color w:val="ffffff"/>
                <w:sz w:val="22"/>
                <w:szCs w:val="22"/>
              </w:rPr>
            </w:pPr>
            <w:r w:rsidDel="00000000" w:rsidR="00000000" w:rsidRPr="00000000">
              <w:rPr>
                <w:rFonts w:ascii="Calibri" w:cs="Calibri" w:eastAsia="Calibri" w:hAnsi="Calibri"/>
                <w:b w:val="1"/>
                <w:color w:val="ffffff"/>
                <w:sz w:val="22"/>
                <w:szCs w:val="22"/>
                <w:rtl w:val="0"/>
              </w:rPr>
              <w:t xml:space="preserve">TELÉFONO MOVIL</w:t>
            </w:r>
          </w:p>
        </w:tc>
        <w:tc>
          <w:tcPr>
            <w:gridSpan w:val="2"/>
            <w:tcBorders>
              <w:top w:color="000000" w:space="0" w:sz="4" w:val="single"/>
              <w:left w:color="000000" w:space="0" w:sz="0" w:val="nil"/>
              <w:bottom w:color="000000" w:space="0" w:sz="4" w:val="single"/>
              <w:right w:color="000000" w:space="0" w:sz="4" w:val="single"/>
            </w:tcBorders>
            <w:shd w:fill="31849b" w:val="clear"/>
            <w:vAlign w:val="bottom"/>
          </w:tcPr>
          <w:p w:rsidR="00000000" w:rsidDel="00000000" w:rsidP="00000000" w:rsidRDefault="00000000" w:rsidRPr="00000000" w14:paraId="00000036">
            <w:pPr>
              <w:jc w:val="center"/>
              <w:rPr>
                <w:rFonts w:ascii="Calibri" w:cs="Calibri" w:eastAsia="Calibri" w:hAnsi="Calibri"/>
                <w:b w:val="1"/>
                <w:color w:val="ffffff"/>
                <w:sz w:val="22"/>
                <w:szCs w:val="22"/>
              </w:rPr>
            </w:pPr>
            <w:r w:rsidDel="00000000" w:rsidR="00000000" w:rsidRPr="00000000">
              <w:rPr>
                <w:rFonts w:ascii="Calibri" w:cs="Calibri" w:eastAsia="Calibri" w:hAnsi="Calibri"/>
                <w:b w:val="1"/>
                <w:color w:val="ffffff"/>
                <w:sz w:val="22"/>
                <w:szCs w:val="22"/>
                <w:rtl w:val="0"/>
              </w:rPr>
              <w:t xml:space="preserve">CORREO ELECTRÓNICO</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d7e4bc" w:val="clear"/>
            <w:vAlign w:val="bottom"/>
          </w:tcPr>
          <w:p w:rsidR="00000000" w:rsidDel="00000000" w:rsidP="00000000" w:rsidRDefault="00000000" w:rsidRPr="00000000" w14:paraId="00000038">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INDIVIDUAL</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9">
            <w:pPr>
              <w:jc w:val="left"/>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3A">
            <w:pPr>
              <w:jc w:val="left"/>
              <w:rPr>
                <w:rFonts w:ascii="Calibri" w:cs="Calibri" w:eastAsia="Calibri" w:hAnsi="Calibri"/>
                <w:color w:val="000000"/>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3B">
            <w:pPr>
              <w:jc w:val="center"/>
              <w:rPr>
                <w:rFonts w:ascii="Calibri" w:cs="Calibri" w:eastAsia="Calibri" w:hAnsi="Calibri"/>
                <w:color w:val="000000"/>
                <w:sz w:val="22"/>
                <w:szCs w:val="22"/>
              </w:rPr>
            </w:pPr>
            <w:r w:rsidDel="00000000" w:rsidR="00000000" w:rsidRPr="00000000">
              <w:rPr>
                <w:rtl w:val="0"/>
              </w:rPr>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D">
            <w:pPr>
              <w:jc w:val="left"/>
              <w:rPr>
                <w:rFonts w:ascii="Calibri" w:cs="Calibri" w:eastAsia="Calibri" w:hAnsi="Calibri"/>
                <w:color w:val="000000"/>
                <w:sz w:val="22"/>
                <w:szCs w:val="22"/>
              </w:rPr>
            </w:pPr>
            <w:r w:rsidDel="00000000" w:rsidR="00000000" w:rsidRPr="00000000">
              <w:rPr>
                <w:rtl w:val="0"/>
              </w:rPr>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F">
            <w:pPr>
              <w:jc w:val="left"/>
              <w:rPr>
                <w:rFonts w:ascii="Calibri" w:cs="Calibri" w:eastAsia="Calibri" w:hAnsi="Calibri"/>
                <w:color w:val="000000"/>
                <w:sz w:val="22"/>
                <w:szCs w:val="22"/>
              </w:rPr>
            </w:pP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d7e4bc" w:val="clear"/>
            <w:vAlign w:val="bottom"/>
          </w:tcPr>
          <w:p w:rsidR="00000000" w:rsidDel="00000000" w:rsidP="00000000" w:rsidRDefault="00000000" w:rsidRPr="00000000" w14:paraId="00000041">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PAREJA 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2">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43">
            <w:pPr>
              <w:jc w:val="center"/>
              <w:rPr>
                <w:rFonts w:ascii="Calibri" w:cs="Calibri" w:eastAsia="Calibri" w:hAnsi="Calibri"/>
                <w:color w:val="000000"/>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44">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6">
            <w:pPr>
              <w:jc w:val="center"/>
              <w:rPr>
                <w:rFonts w:ascii="Calibri" w:cs="Calibri" w:eastAsia="Calibri" w:hAnsi="Calibri"/>
                <w:color w:val="000000"/>
                <w:sz w:val="22"/>
                <w:szCs w:val="22"/>
              </w:rPr>
            </w:pPr>
            <w:r w:rsidDel="00000000" w:rsidR="00000000" w:rsidRPr="00000000">
              <w:rPr>
                <w:rtl w:val="0"/>
              </w:rPr>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8">
            <w:pPr>
              <w:jc w:val="center"/>
              <w:rPr>
                <w:rFonts w:ascii="Calibri" w:cs="Calibri" w:eastAsia="Calibri" w:hAnsi="Calibri"/>
                <w:color w:val="000000"/>
                <w:sz w:val="22"/>
                <w:szCs w:val="22"/>
              </w:rPr>
            </w:pPr>
            <w:r w:rsidDel="00000000" w:rsidR="00000000" w:rsidRPr="00000000">
              <w:rPr>
                <w:rtl w:val="0"/>
              </w:rPr>
            </w:r>
          </w:p>
        </w:tc>
      </w:tr>
      <w:tr>
        <w:trPr>
          <w:cantSplit w:val="0"/>
          <w:trHeight w:val="226" w:hRule="atLeast"/>
          <w:tblHeader w:val="0"/>
        </w:trPr>
        <w:tc>
          <w:tcPr>
            <w:tcBorders>
              <w:top w:color="000000" w:space="0" w:sz="0" w:val="nil"/>
              <w:left w:color="000000" w:space="0" w:sz="4" w:val="single"/>
              <w:bottom w:color="000000" w:space="0" w:sz="4" w:val="single"/>
              <w:right w:color="000000" w:space="0" w:sz="4" w:val="single"/>
            </w:tcBorders>
            <w:shd w:fill="d7e4bc" w:val="clear"/>
            <w:vAlign w:val="bottom"/>
          </w:tcPr>
          <w:p w:rsidR="00000000" w:rsidDel="00000000" w:rsidP="00000000" w:rsidRDefault="00000000" w:rsidRPr="00000000" w14:paraId="0000004A">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PAREJA 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B">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4C">
            <w:pPr>
              <w:jc w:val="center"/>
              <w:rPr>
                <w:rFonts w:ascii="Calibri" w:cs="Calibri" w:eastAsia="Calibri" w:hAnsi="Calibri"/>
                <w:color w:val="000000"/>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4D">
            <w:pPr>
              <w:jc w:val="center"/>
              <w:rPr>
                <w:rFonts w:ascii="Calibri" w:cs="Calibri" w:eastAsia="Calibri" w:hAnsi="Calibri"/>
                <w:color w:val="000000"/>
                <w:sz w:val="22"/>
                <w:szCs w:val="22"/>
              </w:rPr>
            </w:pPr>
            <w:r w:rsidDel="00000000" w:rsidR="00000000" w:rsidRPr="00000000">
              <w:rPr>
                <w:rtl w:val="0"/>
              </w:rPr>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F">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51">
            <w:pPr>
              <w:jc w:val="center"/>
              <w:rPr>
                <w:rFonts w:ascii="Calibri" w:cs="Calibri" w:eastAsia="Calibri" w:hAnsi="Calibri"/>
                <w:color w:val="000000"/>
                <w:sz w:val="22"/>
                <w:szCs w:val="22"/>
              </w:rPr>
            </w:pPr>
            <w:r w:rsidDel="00000000" w:rsidR="00000000" w:rsidRPr="00000000">
              <w:rPr>
                <w:rtl w:val="0"/>
              </w:rPr>
            </w:r>
          </w:p>
        </w:tc>
      </w:tr>
    </w:tbl>
    <w:p w:rsidR="00000000" w:rsidDel="00000000" w:rsidP="00000000" w:rsidRDefault="00000000" w:rsidRPr="00000000" w14:paraId="00000053">
      <w:pPr>
        <w:ind w:left="173" w:firstLine="0"/>
        <w:rPr>
          <w:rFonts w:ascii="Arial" w:cs="Arial" w:eastAsia="Arial" w:hAnsi="Arial"/>
          <w:sz w:val="32"/>
          <w:szCs w:val="32"/>
          <w:u w:val="single"/>
        </w:rPr>
      </w:pPr>
      <w:r w:rsidDel="00000000" w:rsidR="00000000" w:rsidRPr="00000000">
        <w:rPr>
          <w:rtl w:val="0"/>
        </w:rPr>
      </w:r>
    </w:p>
    <w:p w:rsidR="00000000" w:rsidDel="00000000" w:rsidP="00000000" w:rsidRDefault="00000000" w:rsidRPr="00000000" w14:paraId="00000054">
      <w:pPr>
        <w:numPr>
          <w:ilvl w:val="1"/>
          <w:numId w:val="3"/>
        </w:numPr>
        <w:ind w:left="1260" w:hanging="360"/>
        <w:rPr>
          <w:rFonts w:ascii="Arial" w:cs="Arial" w:eastAsia="Arial" w:hAnsi="Arial"/>
          <w:u w:val="single"/>
        </w:rPr>
      </w:pPr>
      <w:r w:rsidDel="00000000" w:rsidR="00000000" w:rsidRPr="00000000">
        <w:rPr>
          <w:rFonts w:ascii="Arial" w:cs="Arial" w:eastAsia="Arial" w:hAnsi="Arial"/>
          <w:rtl w:val="0"/>
        </w:rPr>
        <w:t xml:space="preserve">Cada participante podrá inscribirse en un MÁXIMO de 3 modalidades distintas, indicando ALTO / MEDIO / BAJO (en función de su nivel de juego) en la que desee participar y cumplimentando los datos correspondientes en el campo de INSCRIPCIÓN INDIVIDUAL</w:t>
      </w:r>
      <w:r w:rsidDel="00000000" w:rsidR="00000000" w:rsidRPr="00000000">
        <w:rPr>
          <w:rtl w:val="0"/>
        </w:rPr>
      </w:r>
    </w:p>
    <w:p w:rsidR="00000000" w:rsidDel="00000000" w:rsidP="00000000" w:rsidRDefault="00000000" w:rsidRPr="00000000" w14:paraId="00000055">
      <w:pPr>
        <w:numPr>
          <w:ilvl w:val="1"/>
          <w:numId w:val="3"/>
        </w:numPr>
        <w:ind w:left="1260" w:hanging="360"/>
        <w:rPr>
          <w:rFonts w:ascii="Arial" w:cs="Arial" w:eastAsia="Arial" w:hAnsi="Arial"/>
          <w:u w:val="single"/>
        </w:rPr>
      </w:pPr>
      <w:r w:rsidDel="00000000" w:rsidR="00000000" w:rsidRPr="00000000">
        <w:rPr>
          <w:rFonts w:ascii="Arial" w:cs="Arial" w:eastAsia="Arial" w:hAnsi="Arial"/>
          <w:rtl w:val="0"/>
        </w:rPr>
        <w:t xml:space="preserve">En los campos de PAREJA 1 y PAREJA 2 se deberán cumplimentar los datos de las parejas con las que se inscriba en caso de participar en la competición de pádel.</w:t>
      </w:r>
      <w:r w:rsidDel="00000000" w:rsidR="00000000" w:rsidRPr="00000000">
        <w:rPr>
          <w:rtl w:val="0"/>
        </w:rPr>
      </w:r>
    </w:p>
    <w:p w:rsidR="00000000" w:rsidDel="00000000" w:rsidP="00000000" w:rsidRDefault="00000000" w:rsidRPr="00000000" w14:paraId="00000056">
      <w:pPr>
        <w:numPr>
          <w:ilvl w:val="1"/>
          <w:numId w:val="3"/>
        </w:numPr>
        <w:ind w:left="1260" w:hanging="360"/>
        <w:rPr>
          <w:rFonts w:ascii="Arial" w:cs="Arial" w:eastAsia="Arial" w:hAnsi="Arial"/>
          <w:u w:val="single"/>
        </w:rPr>
      </w:pPr>
      <w:r w:rsidDel="00000000" w:rsidR="00000000" w:rsidRPr="00000000">
        <w:rPr>
          <w:rFonts w:ascii="Arial" w:cs="Arial" w:eastAsia="Arial" w:hAnsi="Arial"/>
          <w:rtl w:val="0"/>
        </w:rPr>
        <w:t xml:space="preserve">En caso de que en bádminton o tenis no se alcanzara un número mínimo de 8 participantes en una modalidad individual, se establecerá una categoría única mixta.</w:t>
      </w:r>
      <w:r w:rsidDel="00000000" w:rsidR="00000000" w:rsidRPr="00000000">
        <w:rPr>
          <w:rFonts w:ascii="Arial" w:cs="Arial" w:eastAsia="Arial" w:hAnsi="Arial"/>
          <w:u w:val="single"/>
          <w:rtl w:val="0"/>
        </w:rPr>
        <w:t xml:space="preserve"> </w:t>
      </w:r>
      <w:r w:rsidDel="00000000" w:rsidR="00000000" w:rsidRPr="00000000">
        <w:rPr>
          <w:rFonts w:ascii="Arial" w:cs="Arial" w:eastAsia="Arial" w:hAnsi="Arial"/>
          <w:rtl w:val="0"/>
        </w:rPr>
        <w:t xml:space="preserve">En pádel se establece un mínimo de 8 participantes para que se convoque la competición en una modalidad.</w:t>
      </w:r>
      <w:r w:rsidDel="00000000" w:rsidR="00000000" w:rsidRPr="00000000">
        <w:rPr>
          <w:rtl w:val="0"/>
        </w:rPr>
      </w:r>
    </w:p>
    <w:p w:rsidR="00000000" w:rsidDel="00000000" w:rsidP="00000000" w:rsidRDefault="00000000" w:rsidRPr="00000000" w14:paraId="00000057">
      <w:pPr>
        <w:numPr>
          <w:ilvl w:val="1"/>
          <w:numId w:val="3"/>
        </w:numPr>
        <w:ind w:left="1260" w:hanging="360"/>
        <w:rPr>
          <w:rFonts w:ascii="Arial" w:cs="Arial" w:eastAsia="Arial" w:hAnsi="Arial"/>
          <w:u w:val="single"/>
        </w:rPr>
      </w:pPr>
      <w:r w:rsidDel="00000000" w:rsidR="00000000" w:rsidRPr="00000000">
        <w:rPr>
          <w:rFonts w:ascii="Arial" w:cs="Arial" w:eastAsia="Arial" w:hAnsi="Arial"/>
          <w:rtl w:val="0"/>
        </w:rPr>
        <w:t xml:space="preserve">El plazo de inscripción se cerrará el</w:t>
      </w:r>
      <w:r w:rsidDel="00000000" w:rsidR="00000000" w:rsidRPr="00000000">
        <w:rPr>
          <w:rFonts w:ascii="Arial" w:cs="Arial" w:eastAsia="Arial" w:hAnsi="Arial"/>
          <w:b w:val="1"/>
          <w:rtl w:val="0"/>
        </w:rPr>
        <w:t xml:space="preserve"> viernes 26 de septiembre de 2025.</w:t>
      </w:r>
      <w:r w:rsidDel="00000000" w:rsidR="00000000" w:rsidRPr="00000000">
        <w:rPr>
          <w:rtl w:val="0"/>
        </w:rPr>
      </w:r>
    </w:p>
    <w:p w:rsidR="00000000" w:rsidDel="00000000" w:rsidP="00000000" w:rsidRDefault="00000000" w:rsidRPr="00000000" w14:paraId="00000058">
      <w:pPr>
        <w:numPr>
          <w:ilvl w:val="1"/>
          <w:numId w:val="3"/>
        </w:numPr>
        <w:ind w:left="1260" w:hanging="360"/>
        <w:rPr>
          <w:rFonts w:ascii="Arial" w:cs="Arial" w:eastAsia="Arial" w:hAnsi="Arial"/>
          <w:u w:val="single"/>
        </w:rPr>
      </w:pPr>
      <w:r w:rsidDel="00000000" w:rsidR="00000000" w:rsidRPr="00000000">
        <w:rPr>
          <w:rFonts w:ascii="Arial" w:cs="Arial" w:eastAsia="Arial" w:hAnsi="Arial"/>
          <w:rtl w:val="0"/>
        </w:rPr>
        <w:t xml:space="preserve">El sistema de competición en cada caso se concretará tras el cierre del plazo de inscripción, pero la idea es que se disputen ligas que se desarrollen a lo largo de todo el curso.</w:t>
      </w:r>
      <w:r w:rsidDel="00000000" w:rsidR="00000000" w:rsidRPr="00000000">
        <w:rPr>
          <w:rtl w:val="0"/>
        </w:rPr>
      </w:r>
    </w:p>
    <w:p w:rsidR="00000000" w:rsidDel="00000000" w:rsidP="00000000" w:rsidRDefault="00000000" w:rsidRPr="00000000" w14:paraId="00000059">
      <w:pPr>
        <w:numPr>
          <w:ilvl w:val="1"/>
          <w:numId w:val="3"/>
        </w:numPr>
        <w:ind w:left="1260" w:hanging="360"/>
        <w:rPr>
          <w:rFonts w:ascii="Arial" w:cs="Arial" w:eastAsia="Arial" w:hAnsi="Arial"/>
          <w:u w:val="single"/>
        </w:rPr>
      </w:pPr>
      <w:r w:rsidDel="00000000" w:rsidR="00000000" w:rsidRPr="00000000">
        <w:rPr>
          <w:rFonts w:ascii="Arial" w:cs="Arial" w:eastAsia="Arial" w:hAnsi="Arial"/>
          <w:rtl w:val="0"/>
        </w:rPr>
        <w:t xml:space="preserve">Enviar este formulario cumplimentado a la dirección de correo electrónico: </w:t>
      </w:r>
      <w:r w:rsidDel="00000000" w:rsidR="00000000" w:rsidRPr="00000000">
        <w:rPr>
          <w:rFonts w:ascii="Arial" w:cs="Arial" w:eastAsia="Arial" w:hAnsi="Arial"/>
          <w:b w:val="1"/>
          <w:rtl w:val="0"/>
        </w:rPr>
        <w:t xml:space="preserve">raquetasindustriales@gmail.com</w:t>
      </w:r>
      <w:r w:rsidDel="00000000" w:rsidR="00000000" w:rsidRPr="00000000">
        <w:rPr>
          <w:rtl w:val="0"/>
        </w:rPr>
      </w:r>
    </w:p>
    <w:p w:rsidR="00000000" w:rsidDel="00000000" w:rsidP="00000000" w:rsidRDefault="00000000" w:rsidRPr="00000000" w14:paraId="0000005A">
      <w:pPr>
        <w:numPr>
          <w:ilvl w:val="1"/>
          <w:numId w:val="3"/>
        </w:numPr>
        <w:ind w:left="1260" w:hanging="360"/>
        <w:rPr>
          <w:rFonts w:ascii="Arial" w:cs="Arial" w:eastAsia="Arial" w:hAnsi="Arial"/>
          <w:u w:val="single"/>
        </w:rPr>
      </w:pPr>
      <w:r w:rsidDel="00000000" w:rsidR="00000000" w:rsidRPr="00000000">
        <w:rPr>
          <w:rFonts w:ascii="Arial" w:cs="Arial" w:eastAsia="Arial" w:hAnsi="Arial"/>
          <w:rtl w:val="0"/>
        </w:rPr>
        <w:t xml:space="preserve">Coste de la inscripción: 15€ por persona y modalidad inscrita.</w:t>
      </w:r>
      <w:r w:rsidDel="00000000" w:rsidR="00000000" w:rsidRPr="00000000">
        <w:rPr>
          <w:rtl w:val="0"/>
        </w:rPr>
      </w:r>
    </w:p>
    <w:p w:rsidR="00000000" w:rsidDel="00000000" w:rsidP="00000000" w:rsidRDefault="00000000" w:rsidRPr="00000000" w14:paraId="0000005B">
      <w:pPr>
        <w:numPr>
          <w:ilvl w:val="1"/>
          <w:numId w:val="3"/>
        </w:numPr>
        <w:ind w:left="1260" w:hanging="360"/>
        <w:rPr>
          <w:rFonts w:ascii="Arial" w:cs="Arial" w:eastAsia="Arial" w:hAnsi="Arial"/>
          <w:u w:val="single"/>
        </w:rPr>
      </w:pPr>
      <w:r w:rsidDel="00000000" w:rsidR="00000000" w:rsidRPr="00000000">
        <w:rPr>
          <w:rFonts w:ascii="Arial" w:cs="Arial" w:eastAsia="Arial" w:hAnsi="Arial"/>
          <w:rtl w:val="0"/>
        </w:rPr>
        <w:t xml:space="preserve">Dicho pago se puede por transferencia a través del siguiente número de cuenta: ES58 0075 1043 8206 0042 0927. </w:t>
      </w:r>
      <w:r w:rsidDel="00000000" w:rsidR="00000000" w:rsidRPr="00000000">
        <w:rPr>
          <w:rFonts w:ascii="Arial" w:cs="Arial" w:eastAsia="Arial" w:hAnsi="Arial"/>
          <w:b w:val="1"/>
          <w:rtl w:val="0"/>
        </w:rPr>
        <w:t xml:space="preserve">Deberéis mandar el justificante del pago</w:t>
      </w:r>
      <w:r w:rsidDel="00000000" w:rsidR="00000000" w:rsidRPr="00000000">
        <w:rPr>
          <w:rFonts w:ascii="Arial" w:cs="Arial" w:eastAsia="Arial" w:hAnsi="Arial"/>
          <w:rtl w:val="0"/>
        </w:rPr>
        <w:t xml:space="preserve"> junto con este formulario.</w:t>
        <w:br w:type="textWrapping"/>
        <w:t xml:space="preserve">Titular: Club Deportivo Ingenieros Industriales de Madrid</w:t>
        <w:br w:type="textWrapping"/>
        <w:t xml:space="preserve">Concepto: Inscripción PD/TN'25 + NOMBRE EQUIPO</w:t>
      </w:r>
      <w:r w:rsidDel="00000000" w:rsidR="00000000" w:rsidRPr="00000000">
        <w:rPr>
          <w:rtl w:val="0"/>
        </w:rPr>
      </w:r>
    </w:p>
    <w:p w:rsidR="00000000" w:rsidDel="00000000" w:rsidP="00000000" w:rsidRDefault="00000000" w:rsidRPr="00000000" w14:paraId="0000005C">
      <w:pPr>
        <w:ind w:left="1260" w:firstLine="0"/>
        <w:rPr>
          <w:rFonts w:ascii="Arial" w:cs="Arial" w:eastAsia="Arial" w:hAnsi="Arial"/>
          <w:u w:val="single"/>
        </w:rPr>
      </w:pPr>
      <w:r w:rsidDel="00000000" w:rsidR="00000000" w:rsidRPr="00000000">
        <w:rPr>
          <w:rFonts w:ascii="Arial" w:cs="Arial" w:eastAsia="Arial" w:hAnsi="Arial"/>
          <w:u w:val="single"/>
          <w:rtl w:val="0"/>
        </w:rPr>
        <w:br w:type="textWrapping"/>
      </w:r>
    </w:p>
    <w:p w:rsidR="00000000" w:rsidDel="00000000" w:rsidP="00000000" w:rsidRDefault="00000000" w:rsidRPr="00000000" w14:paraId="0000005D">
      <w:pPr>
        <w:ind w:left="1260" w:firstLine="0"/>
        <w:rPr>
          <w:rFonts w:ascii="Arial" w:cs="Arial" w:eastAsia="Arial" w:hAnsi="Arial"/>
        </w:rPr>
      </w:pPr>
      <w:r w:rsidDel="00000000" w:rsidR="00000000" w:rsidRPr="00000000">
        <w:rPr>
          <w:rFonts w:ascii="Arial" w:cs="Arial" w:eastAsia="Arial" w:hAnsi="Arial"/>
          <w:rtl w:val="0"/>
        </w:rPr>
        <w:t xml:space="preserve">Es importante destacar que la escuela nos ha exigido nuevas imposiciones de cara a las ligas de raquetas. Desgraciadamente no vamos a poder brindaros la libertad de otros años a la hora de elegir horarios o aplazar partidos. La escuela afirma que hay bastantes horas que las pistas están desocupadas, pues la gente no juega si no le viene bien y eso se transforma en una pérdida de ingresos para la escuela, ya que nadie puede reservar esa hora. Como las pistas son suyas nos tenemos que ceñir a sus limitaciones, que son las siguientes: </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ind w:left="1260" w:firstLine="0"/>
        <w:rPr>
          <w:rFonts w:ascii="Arial" w:cs="Arial" w:eastAsia="Arial" w:hAnsi="Arial"/>
        </w:rPr>
      </w:pP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Poner un sistema de partidos aplazados igual que el de futbol o baloncesto, en el que se no se permite tener más de UN partido aplazado. Se fijarán EXCLUSIVAMENTE unas semanas para recuperar TODOS los partidos no jugados. Si no se juega el partido, se da por perdido.</w:t>
      </w:r>
    </w:p>
    <w:p w:rsidR="00000000" w:rsidDel="00000000" w:rsidP="00000000" w:rsidRDefault="00000000" w:rsidRPr="00000000" w14:paraId="00000061">
      <w:pPr>
        <w:ind w:left="708" w:firstLine="0"/>
        <w:rPr>
          <w:color w:val="000000"/>
        </w:rPr>
      </w:pP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Descalificar a toda pareja que se mantenga inactiva durante dos semanas</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63">
      <w:pPr>
        <w:rPr>
          <w:rFonts w:ascii="Arial" w:cs="Arial" w:eastAsia="Arial" w:hAnsi="Arial"/>
          <w:color w:val="000000"/>
        </w:rPr>
      </w:pP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64">
      <w:pPr>
        <w:rPr>
          <w:rFonts w:ascii="Arial" w:cs="Arial" w:eastAsia="Arial" w:hAnsi="Arial"/>
          <w:color w:val="000000"/>
        </w:rPr>
      </w:pPr>
      <w:r w:rsidDel="00000000" w:rsidR="00000000" w:rsidRPr="00000000">
        <w:rPr>
          <w:rtl w:val="0"/>
        </w:rPr>
      </w:r>
    </w:p>
    <w:p w:rsidR="00000000" w:rsidDel="00000000" w:rsidP="00000000" w:rsidRDefault="00000000" w:rsidRPr="00000000" w14:paraId="00000065">
      <w:pPr>
        <w:rPr>
          <w:rFonts w:ascii="Arial" w:cs="Arial" w:eastAsia="Arial" w:hAnsi="Arial"/>
          <w:color w:val="000000"/>
        </w:rPr>
      </w:pPr>
      <w:r w:rsidDel="00000000" w:rsidR="00000000" w:rsidRPr="00000000">
        <w:rPr>
          <w:rFonts w:ascii="Arial" w:cs="Arial" w:eastAsia="Arial" w:hAnsi="Arial"/>
          <w:color w:val="000000"/>
          <w:rtl w:val="0"/>
        </w:rPr>
        <w:t xml:space="preserve">Es posible que, ante esta situación, junto con la imposibilidad de saltarse clase con la nueva docencia, los horarios de juego queden modificados y no se pueda jugar una vez por semana, sino que se haga con menor frecuencia. Esto lo aclarará el organizador/a de la liga en cuestión más adelante. </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rPr>
          <w:rFonts w:ascii="Arial" w:cs="Arial" w:eastAsia="Arial" w:hAnsi="Arial"/>
          <w:sz w:val="30"/>
          <w:szCs w:val="30"/>
        </w:rPr>
      </w:pPr>
      <w:r w:rsidDel="00000000" w:rsidR="00000000" w:rsidRPr="00000000">
        <w:rPr>
          <w:rFonts w:ascii="Arial" w:cs="Arial" w:eastAsia="Arial" w:hAnsi="Arial"/>
          <w:sz w:val="30"/>
          <w:szCs w:val="30"/>
          <w:rtl w:val="0"/>
        </w:rPr>
        <w:t xml:space="preserve">Cómo funciona la liga: </w:t>
      </w:r>
    </w:p>
    <w:p w:rsidR="00000000" w:rsidDel="00000000" w:rsidP="00000000" w:rsidRDefault="00000000" w:rsidRPr="00000000" w14:paraId="00000068">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Habrá una primera fase, en la que se dividirán todos los participantes/ parejas en varios grupos y jugaréis todos contra todos dentro del grupo. Durará al menos hasta enero y se jugará todas las semanas.</w:t>
      </w:r>
    </w:p>
    <w:p w:rsidR="00000000" w:rsidDel="00000000" w:rsidP="00000000" w:rsidRDefault="00000000" w:rsidRPr="00000000" w14:paraId="00000069">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Tras acabar esta fase y en función de la posición en la que acabéis en la liga, jugaréis una fase eliminatoria, en la que al perder un partido estaréis eliminados.</w:t>
      </w:r>
    </w:p>
    <w:sectPr>
      <w:headerReference r:id="rId7" w:type="default"/>
      <w:pgSz w:h="11906" w:w="16838" w:orient="landscape"/>
      <w:pgMar w:bottom="540" w:top="746" w:left="540" w:right="5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Times New Roman"/>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 w:val="left" w:leader="none" w:pos="1401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-30479</wp:posOffset>
          </wp:positionV>
          <wp:extent cx="762000" cy="785812"/>
          <wp:effectExtent b="0" l="0" r="0" t="0"/>
          <wp:wrapSquare wrapText="bothSides" distB="0" distT="0" distL="114300" distR="114300"/>
          <wp:docPr id="5"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62000" cy="785812"/>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9244330</wp:posOffset>
          </wp:positionH>
          <wp:positionV relativeFrom="paragraph">
            <wp:posOffset>-49529</wp:posOffset>
          </wp:positionV>
          <wp:extent cx="762000" cy="785812"/>
          <wp:effectExtent b="0" l="0" r="0" t="0"/>
          <wp:wrapSquare wrapText="bothSides" distB="0" distT="0" distL="114300" distR="114300"/>
          <wp:docPr id="4"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62000" cy="785812"/>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2023"/>
      <w:numFmt w:val="bullet"/>
      <w:lvlText w:val="-"/>
      <w:lvlJc w:val="left"/>
      <w:pPr>
        <w:ind w:left="1060" w:hanging="360"/>
      </w:pPr>
      <w:rPr>
        <w:rFonts w:ascii="Arial" w:cs="Arial" w:eastAsia="Arial" w:hAnsi="Arial"/>
      </w:rPr>
    </w:lvl>
    <w:lvl w:ilvl="1">
      <w:start w:val="1"/>
      <w:numFmt w:val="bullet"/>
      <w:lvlText w:val="o"/>
      <w:lvlJc w:val="left"/>
      <w:pPr>
        <w:ind w:left="1780" w:hanging="360"/>
      </w:pPr>
      <w:rPr>
        <w:rFonts w:ascii="Courier New" w:cs="Courier New" w:eastAsia="Courier New" w:hAnsi="Courier New"/>
      </w:rPr>
    </w:lvl>
    <w:lvl w:ilvl="2">
      <w:start w:val="1"/>
      <w:numFmt w:val="bullet"/>
      <w:lvlText w:val="▪"/>
      <w:lvlJc w:val="left"/>
      <w:pPr>
        <w:ind w:left="2500" w:hanging="360"/>
      </w:pPr>
      <w:rPr>
        <w:rFonts w:ascii="Noto Sans Symbols" w:cs="Noto Sans Symbols" w:eastAsia="Noto Sans Symbols" w:hAnsi="Noto Sans Symbols"/>
      </w:rPr>
    </w:lvl>
    <w:lvl w:ilvl="3">
      <w:start w:val="1"/>
      <w:numFmt w:val="bullet"/>
      <w:lvlText w:val="●"/>
      <w:lvlJc w:val="left"/>
      <w:pPr>
        <w:ind w:left="3220" w:hanging="360"/>
      </w:pPr>
      <w:rPr>
        <w:rFonts w:ascii="Noto Sans Symbols" w:cs="Noto Sans Symbols" w:eastAsia="Noto Sans Symbols" w:hAnsi="Noto Sans Symbols"/>
      </w:rPr>
    </w:lvl>
    <w:lvl w:ilvl="4">
      <w:start w:val="1"/>
      <w:numFmt w:val="bullet"/>
      <w:lvlText w:val="o"/>
      <w:lvlJc w:val="left"/>
      <w:pPr>
        <w:ind w:left="3940" w:hanging="360"/>
      </w:pPr>
      <w:rPr>
        <w:rFonts w:ascii="Courier New" w:cs="Courier New" w:eastAsia="Courier New" w:hAnsi="Courier New"/>
      </w:rPr>
    </w:lvl>
    <w:lvl w:ilvl="5">
      <w:start w:val="1"/>
      <w:numFmt w:val="bullet"/>
      <w:lvlText w:val="▪"/>
      <w:lvlJc w:val="left"/>
      <w:pPr>
        <w:ind w:left="4660" w:hanging="360"/>
      </w:pPr>
      <w:rPr>
        <w:rFonts w:ascii="Noto Sans Symbols" w:cs="Noto Sans Symbols" w:eastAsia="Noto Sans Symbols" w:hAnsi="Noto Sans Symbols"/>
      </w:rPr>
    </w:lvl>
    <w:lvl w:ilvl="6">
      <w:start w:val="1"/>
      <w:numFmt w:val="bullet"/>
      <w:lvlText w:val="●"/>
      <w:lvlJc w:val="left"/>
      <w:pPr>
        <w:ind w:left="5380" w:hanging="360"/>
      </w:pPr>
      <w:rPr>
        <w:rFonts w:ascii="Noto Sans Symbols" w:cs="Noto Sans Symbols" w:eastAsia="Noto Sans Symbols" w:hAnsi="Noto Sans Symbols"/>
      </w:rPr>
    </w:lvl>
    <w:lvl w:ilvl="7">
      <w:start w:val="1"/>
      <w:numFmt w:val="bullet"/>
      <w:lvlText w:val="o"/>
      <w:lvlJc w:val="left"/>
      <w:pPr>
        <w:ind w:left="6100" w:hanging="360"/>
      </w:pPr>
      <w:rPr>
        <w:rFonts w:ascii="Courier New" w:cs="Courier New" w:eastAsia="Courier New" w:hAnsi="Courier New"/>
      </w:rPr>
    </w:lvl>
    <w:lvl w:ilvl="8">
      <w:start w:val="1"/>
      <w:numFmt w:val="bullet"/>
      <w:lvlText w:val="▪"/>
      <w:lvlJc w:val="left"/>
      <w:pPr>
        <w:ind w:left="6820" w:hanging="360"/>
      </w:pPr>
      <w:rPr>
        <w:rFonts w:ascii="Noto Sans Symbols" w:cs="Noto Sans Symbols" w:eastAsia="Noto Sans Symbols" w:hAnsi="Noto Sans Symbols"/>
      </w:rPr>
    </w:lvl>
  </w:abstractNum>
  <w:abstractNum w:abstractNumId="3">
    <w:lvl w:ilvl="0">
      <w:start w:val="1"/>
      <w:numFmt w:val="decimal"/>
      <w:lvlText w:val="%1."/>
      <w:lvlJc w:val="left"/>
      <w:pPr>
        <w:ind w:left="540" w:hanging="360"/>
      </w:pPr>
      <w:rPr/>
    </w:lvl>
    <w:lvl w:ilvl="1">
      <w:start w:val="1"/>
      <w:numFmt w:val="bullet"/>
      <w:lvlText w:val="❖"/>
      <w:lvlJc w:val="left"/>
      <w:pPr>
        <w:ind w:left="1260" w:hanging="360"/>
      </w:pPr>
      <w:rPr>
        <w:rFonts w:ascii="Noto Sans Symbols" w:cs="Noto Sans Symbols" w:eastAsia="Noto Sans Symbols" w:hAnsi="Noto Sans Symbols"/>
      </w:rPr>
    </w:lvl>
    <w:lvl w:ilvl="2">
      <w:start w:val="1"/>
      <w:numFmt w:val="lowerRoman"/>
      <w:lvlText w:val="%3."/>
      <w:lvlJc w:val="right"/>
      <w:pPr>
        <w:ind w:left="1980" w:hanging="180"/>
      </w:pPr>
      <w:rPr/>
    </w:lvl>
    <w:lvl w:ilvl="3">
      <w:start w:val="1"/>
      <w:numFmt w:val="decimal"/>
      <w:lvlText w:val="%4."/>
      <w:lvlJc w:val="left"/>
      <w:pPr>
        <w:ind w:left="2700" w:hanging="360"/>
      </w:pPr>
      <w:rPr/>
    </w:lvl>
    <w:lvl w:ilvl="4">
      <w:start w:val="1"/>
      <w:numFmt w:val="lowerLetter"/>
      <w:lvlText w:val="%5."/>
      <w:lvlJc w:val="left"/>
      <w:pPr>
        <w:ind w:left="3420" w:hanging="360"/>
      </w:pPr>
      <w:rPr/>
    </w:lvl>
    <w:lvl w:ilvl="5">
      <w:start w:val="1"/>
      <w:numFmt w:val="lowerRoman"/>
      <w:lvlText w:val="%6."/>
      <w:lvlJc w:val="right"/>
      <w:pPr>
        <w:ind w:left="4140" w:hanging="180"/>
      </w:pPr>
      <w:rPr/>
    </w:lvl>
    <w:lvl w:ilvl="6">
      <w:start w:val="1"/>
      <w:numFmt w:val="decimal"/>
      <w:lvlText w:val="%7."/>
      <w:lvlJc w:val="left"/>
      <w:pPr>
        <w:ind w:left="4860" w:hanging="360"/>
      </w:pPr>
      <w:rPr/>
    </w:lvl>
    <w:lvl w:ilvl="7">
      <w:start w:val="1"/>
      <w:numFmt w:val="lowerLetter"/>
      <w:lvlText w:val="%8."/>
      <w:lvlJc w:val="left"/>
      <w:pPr>
        <w:ind w:left="5580" w:hanging="360"/>
      </w:pPr>
      <w:rPr/>
    </w:lvl>
    <w:lvl w:ilvl="8">
      <w:start w:val="1"/>
      <w:numFmt w:val="lowerRoman"/>
      <w:lvlText w:val="%9."/>
      <w:lvlJc w:val="right"/>
      <w:pPr>
        <w:ind w:left="630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ind w:left="-187"/>
    </w:pPr>
    <w:rPr>
      <w:b w:val="1"/>
      <w:sz w:val="40"/>
      <w:szCs w:val="40"/>
      <w:u w:val="single"/>
    </w:rPr>
  </w:style>
  <w:style w:type="paragraph" w:styleId="Heading2">
    <w:name w:val="heading 2"/>
    <w:basedOn w:val="Normal"/>
    <w:next w:val="Normal"/>
    <w:pPr>
      <w:keepNext w:val="1"/>
      <w:jc w:val="center"/>
    </w:pPr>
    <w:rPr>
      <w:b w:val="1"/>
      <w:sz w:val="40"/>
      <w:szCs w:val="40"/>
    </w:rPr>
  </w:style>
  <w:style w:type="paragraph" w:styleId="Heading3">
    <w:name w:val="heading 3"/>
    <w:basedOn w:val="Normal"/>
    <w:next w:val="Normal"/>
    <w:pPr>
      <w:keepNext w:val="1"/>
      <w:jc w:val="center"/>
    </w:pPr>
    <w:rPr>
      <w:sz w:val="40"/>
      <w:szCs w:val="40"/>
      <w:u w:val="singl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0A51F5"/>
    <w:rPr>
      <w:sz w:val="24"/>
      <w:szCs w:val="24"/>
    </w:rPr>
  </w:style>
  <w:style w:type="paragraph" w:styleId="Ttulo1">
    <w:name w:val="heading 1"/>
    <w:basedOn w:val="Normal"/>
    <w:next w:val="Normal"/>
    <w:qFormat w:val="1"/>
    <w:rsid w:val="000A51F5"/>
    <w:pPr>
      <w:keepNext w:val="1"/>
      <w:ind w:left="-187"/>
      <w:outlineLvl w:val="0"/>
    </w:pPr>
    <w:rPr>
      <w:b w:val="1"/>
      <w:bCs w:val="1"/>
      <w:sz w:val="40"/>
      <w:u w:val="single"/>
    </w:rPr>
  </w:style>
  <w:style w:type="paragraph" w:styleId="Ttulo2">
    <w:name w:val="heading 2"/>
    <w:basedOn w:val="Normal"/>
    <w:next w:val="Normal"/>
    <w:qFormat w:val="1"/>
    <w:rsid w:val="000A51F5"/>
    <w:pPr>
      <w:keepNext w:val="1"/>
      <w:jc w:val="center"/>
      <w:outlineLvl w:val="1"/>
    </w:pPr>
    <w:rPr>
      <w:b w:val="1"/>
      <w:bCs w:val="1"/>
      <w:sz w:val="40"/>
    </w:rPr>
  </w:style>
  <w:style w:type="paragraph" w:styleId="Ttulo3">
    <w:name w:val="heading 3"/>
    <w:basedOn w:val="Normal"/>
    <w:next w:val="Normal"/>
    <w:qFormat w:val="1"/>
    <w:rsid w:val="000A51F5"/>
    <w:pPr>
      <w:keepNext w:val="1"/>
      <w:jc w:val="center"/>
      <w:outlineLvl w:val="2"/>
    </w:pPr>
    <w:rPr>
      <w:sz w:val="40"/>
      <w:u w:val="single"/>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extoennegrita">
    <w:name w:val="Strong"/>
    <w:basedOn w:val="Fuentedeprrafopredeter"/>
    <w:qFormat w:val="1"/>
    <w:rsid w:val="002A0958"/>
    <w:rPr>
      <w:b w:val="1"/>
      <w:bCs w:val="1"/>
    </w:rPr>
  </w:style>
  <w:style w:type="character" w:styleId="Hipervnculo">
    <w:name w:val="Hyperlink"/>
    <w:basedOn w:val="Fuentedeprrafopredeter"/>
    <w:rsid w:val="00D051E8"/>
    <w:rPr>
      <w:color w:val="0000ff"/>
      <w:u w:val="single"/>
    </w:rPr>
  </w:style>
  <w:style w:type="paragraph" w:styleId="Textodeglobo">
    <w:name w:val="Balloon Text"/>
    <w:basedOn w:val="Normal"/>
    <w:semiHidden w:val="1"/>
    <w:rsid w:val="009C33A0"/>
    <w:rPr>
      <w:rFonts w:ascii="Tahoma" w:cs="Tahoma" w:hAnsi="Tahoma"/>
      <w:sz w:val="16"/>
      <w:szCs w:val="16"/>
    </w:rPr>
  </w:style>
  <w:style w:type="paragraph" w:styleId="Encabezado">
    <w:name w:val="header"/>
    <w:basedOn w:val="Normal"/>
    <w:rsid w:val="00F62984"/>
    <w:pPr>
      <w:tabs>
        <w:tab w:val="center" w:pos="4252"/>
        <w:tab w:val="right" w:pos="8504"/>
      </w:tabs>
    </w:pPr>
  </w:style>
  <w:style w:type="paragraph" w:styleId="Piedepgina">
    <w:name w:val="footer"/>
    <w:basedOn w:val="Normal"/>
    <w:rsid w:val="00F62984"/>
    <w:pPr>
      <w:tabs>
        <w:tab w:val="center" w:pos="4252"/>
        <w:tab w:val="right" w:pos="8504"/>
      </w:tabs>
    </w:pPr>
  </w:style>
  <w:style w:type="character" w:styleId="apple-converted-space" w:customStyle="1">
    <w:name w:val="apple-converted-space"/>
    <w:basedOn w:val="Fuentedeprrafopredeter"/>
    <w:rsid w:val="00531594"/>
  </w:style>
  <w:style w:type="paragraph" w:styleId="Prrafodelista">
    <w:name w:val="List Paragraph"/>
    <w:basedOn w:val="Normal"/>
    <w:uiPriority w:val="34"/>
    <w:qFormat w:val="1"/>
    <w:rsid w:val="00531594"/>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OgXWIwViMTfNRXbq/BTl59gXwQ==">CgMxLjA4AHIhMUFKaWtPeHBuNzFkd08zZVJBTXdHb3otOEtQdzVQdjV2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2023-10-06T20:58:00Z</dcterms:created>
  <dc:creator>Club Deportivo Industriales</dc:creator>
</cp:coreProperties>
</file>